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769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03329-75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Зимина Сергея Владимировича, </w:t>
      </w:r>
      <w:r>
        <w:rPr>
          <w:rStyle w:val="cat-UserDefinedgrp-36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Зимин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37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уплатил в установленный законом срок штраф в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азмере </w:t>
      </w:r>
      <w:r>
        <w:rPr>
          <w:rFonts w:ascii="Times New Roman" w:eastAsia="Times New Roman" w:hAnsi="Times New Roman" w:cs="Times New Roman"/>
          <w:sz w:val="28"/>
          <w:szCs w:val="28"/>
        </w:rPr>
        <w:t>515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86№417045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и подлежащим оплате не позднее </w:t>
      </w:r>
      <w:r>
        <w:rPr>
          <w:rFonts w:ascii="Times New Roman" w:eastAsia="Times New Roman" w:hAnsi="Times New Roman" w:cs="Times New Roman"/>
          <w:sz w:val="28"/>
          <w:szCs w:val="28"/>
        </w:rPr>
        <w:t>22.05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Зимин С.В.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присутствовал, надлежащим образом извещен, просил о рассмотрении дела в его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доказательство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Зимина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представлены: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8"/>
          <w:szCs w:val="28"/>
        </w:rPr>
        <w:t>347284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22.05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инспектора ОИАЗ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России по г. Сургуту от 22.05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копия протокола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417159 от 18.01.2026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right="22"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86№417045 от 22.01.2026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17.02.2026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8"/>
          <w:szCs w:val="28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Зимина С.В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3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Зимина С.В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являющегося инвалидом </w:t>
      </w:r>
      <w:r>
        <w:rPr>
          <w:rFonts w:ascii="Times New Roman" w:eastAsia="Times New Roman" w:hAnsi="Times New Roman" w:cs="Times New Roman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группы, что подтверждается копией справки серии МСЭ-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1281075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материалах дела,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Зимина Сергея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и назначить ему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0412365400675007692620149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 w:line="21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widowControl w:val="0"/>
        <w:spacing w:before="0" w:after="0" w:line="238" w:lineRule="auto"/>
        <w:ind w:firstLine="708"/>
        <w:jc w:val="both"/>
        <w:rPr>
          <w:sz w:val="28"/>
          <w:szCs w:val="28"/>
        </w:rPr>
      </w:pPr>
    </w:p>
    <w:p>
      <w:pPr>
        <w:spacing w:before="0" w:after="0" w:line="238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widowControl w:val="0"/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  <w:r>
        <w:rPr>
          <w:rFonts w:ascii="Times New Roman" w:eastAsia="Times New Roman" w:hAnsi="Times New Roman" w:cs="Times New Roman"/>
          <w:sz w:val="22"/>
          <w:szCs w:val="22"/>
        </w:rPr>
        <w:t>28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мая 2026 г.</w:t>
      </w:r>
    </w:p>
    <w:p>
      <w:pPr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Г.П. Думлер</w:t>
      </w:r>
    </w:p>
    <w:p>
      <w:pPr>
        <w:widowControl w:val="0"/>
        <w:spacing w:before="0" w:after="0" w:line="238" w:lineRule="auto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  <w:sz w:val="22"/>
          <w:szCs w:val="22"/>
        </w:rPr>
        <w:t>769</w:t>
      </w:r>
      <w:r>
        <w:rPr>
          <w:rFonts w:ascii="Times New Roman" w:eastAsia="Times New Roman" w:hAnsi="Times New Roman" w:cs="Times New Roman"/>
          <w:sz w:val="22"/>
          <w:szCs w:val="22"/>
        </w:rPr>
        <w:t>/2612/2026</w:t>
      </w:r>
    </w:p>
    <w:p>
      <w:pPr>
        <w:spacing w:before="0" w:after="0"/>
        <w:ind w:firstLine="54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0">
    <w:name w:val="cat-UserDefined grp-36 rplc-10"/>
    <w:basedOn w:val="DefaultParagraphFont"/>
  </w:style>
  <w:style w:type="character" w:customStyle="1" w:styleId="cat-UserDefinedgrp-37rplc-18">
    <w:name w:val="cat-UserDefined grp-37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